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905" w:rsidRPr="00282905" w:rsidRDefault="00282905" w:rsidP="00282905">
      <w:pPr>
        <w:shd w:val="clear" w:color="auto" w:fill="FFFFCD"/>
        <w:spacing w:after="160"/>
        <w:rPr>
          <w:rFonts w:ascii="Calibri" w:eastAsia="Times New Roman" w:hAnsi="Calibri"/>
          <w:color w:val="000000"/>
          <w:sz w:val="22"/>
          <w:szCs w:val="22"/>
        </w:rPr>
      </w:pPr>
      <w:r w:rsidRPr="00282905">
        <w:rPr>
          <w:rFonts w:ascii="Verdana" w:eastAsia="Times New Roman" w:hAnsi="Verdana"/>
          <w:b/>
          <w:bCs/>
          <w:color w:val="000000"/>
          <w:sz w:val="36"/>
          <w:szCs w:val="36"/>
        </w:rPr>
        <w:t> </w:t>
      </w:r>
      <w:r w:rsidRPr="00282905">
        <w:rPr>
          <w:rFonts w:ascii="Aharoni" w:eastAsia="Times New Roman" w:hAnsi="Aharoni" w:cs="Aharoni"/>
          <w:b/>
          <w:bCs/>
          <w:color w:val="660000"/>
          <w:sz w:val="40"/>
          <w:szCs w:val="96"/>
        </w:rPr>
        <w:t>CS 2001: R</w:t>
      </w:r>
      <w:r w:rsidRPr="00282905">
        <w:rPr>
          <w:rFonts w:ascii="Aharoni" w:eastAsia="Times New Roman" w:hAnsi="Aharoni" w:cs="Aharoni"/>
          <w:b/>
          <w:bCs/>
          <w:color w:val="660000"/>
          <w:sz w:val="36"/>
          <w:szCs w:val="72"/>
        </w:rPr>
        <w:t>ESEARCH</w:t>
      </w:r>
      <w:r w:rsidRPr="00282905">
        <w:rPr>
          <w:rFonts w:ascii="Aharoni" w:eastAsia="Times New Roman" w:hAnsi="Aharoni" w:cs="Aharoni"/>
          <w:b/>
          <w:bCs/>
          <w:color w:val="660000"/>
          <w:sz w:val="40"/>
          <w:szCs w:val="96"/>
        </w:rPr>
        <w:t> T</w:t>
      </w:r>
      <w:r w:rsidRPr="00282905">
        <w:rPr>
          <w:rFonts w:ascii="Aharoni" w:eastAsia="Times New Roman" w:hAnsi="Aharoni" w:cs="Aharoni"/>
          <w:b/>
          <w:bCs/>
          <w:color w:val="660000"/>
          <w:sz w:val="36"/>
          <w:szCs w:val="72"/>
        </w:rPr>
        <w:t>OPICS</w:t>
      </w:r>
      <w:r w:rsidRPr="00282905">
        <w:rPr>
          <w:rFonts w:ascii="Aharoni" w:eastAsia="Times New Roman" w:hAnsi="Aharoni" w:cs="Aharoni"/>
          <w:b/>
          <w:bCs/>
          <w:color w:val="660000"/>
          <w:sz w:val="40"/>
          <w:szCs w:val="96"/>
        </w:rPr>
        <w:t> </w:t>
      </w:r>
      <w:r w:rsidRPr="00282905">
        <w:rPr>
          <w:rFonts w:ascii="Aharoni" w:eastAsia="Times New Roman" w:hAnsi="Aharoni" w:cs="Aharoni"/>
          <w:b/>
          <w:bCs/>
          <w:color w:val="660000"/>
          <w:sz w:val="36"/>
          <w:szCs w:val="72"/>
        </w:rPr>
        <w:t>IN</w:t>
      </w:r>
      <w:r w:rsidRPr="00282905">
        <w:rPr>
          <w:rFonts w:ascii="Aharoni" w:eastAsia="Times New Roman" w:hAnsi="Aharoni" w:cs="Aharoni"/>
          <w:b/>
          <w:bCs/>
          <w:color w:val="660000"/>
          <w:sz w:val="40"/>
          <w:szCs w:val="96"/>
        </w:rPr>
        <w:t> C</w:t>
      </w:r>
      <w:r w:rsidRPr="00282905">
        <w:rPr>
          <w:rFonts w:ascii="Aharoni" w:eastAsia="Times New Roman" w:hAnsi="Aharoni" w:cs="Aharoni"/>
          <w:b/>
          <w:bCs/>
          <w:color w:val="660000"/>
          <w:sz w:val="36"/>
          <w:szCs w:val="72"/>
        </w:rPr>
        <w:t>OMPUTER</w:t>
      </w:r>
      <w:r w:rsidRPr="00282905">
        <w:rPr>
          <w:rFonts w:ascii="Aharoni" w:eastAsia="Times New Roman" w:hAnsi="Aharoni" w:cs="Aharoni"/>
          <w:b/>
          <w:bCs/>
          <w:color w:val="660000"/>
          <w:sz w:val="40"/>
          <w:szCs w:val="96"/>
        </w:rPr>
        <w:t> S</w:t>
      </w:r>
      <w:r w:rsidRPr="00282905">
        <w:rPr>
          <w:rFonts w:ascii="Aharoni" w:eastAsia="Times New Roman" w:hAnsi="Aharoni" w:cs="Aharoni"/>
          <w:b/>
          <w:bCs/>
          <w:color w:val="660000"/>
          <w:sz w:val="36"/>
          <w:szCs w:val="72"/>
        </w:rPr>
        <w:t>CIENCE</w:t>
      </w:r>
    </w:p>
    <w:p w:rsidR="00282905" w:rsidRDefault="00282905" w:rsidP="00282905">
      <w:pPr>
        <w:spacing w:after="240"/>
      </w:pPr>
    </w:p>
    <w:p w:rsidR="00282905" w:rsidRPr="00282905" w:rsidRDefault="00282905" w:rsidP="00282905">
      <w:pPr>
        <w:spacing w:after="240"/>
        <w:jc w:val="center"/>
        <w:rPr>
          <w:b/>
          <w:sz w:val="32"/>
        </w:rPr>
      </w:pPr>
      <w:r w:rsidRPr="00282905">
        <w:rPr>
          <w:b/>
          <w:sz w:val="32"/>
        </w:rPr>
        <w:t>Dr. Bruce Childers’ Assignment</w:t>
      </w:r>
    </w:p>
    <w:p w:rsidR="00282905" w:rsidRDefault="00282905" w:rsidP="00282905">
      <w:pPr>
        <w:spacing w:after="240"/>
      </w:pPr>
      <w:r>
        <w:br/>
      </w:r>
      <w:hyperlink r:id="rId4" w:history="1">
        <w:r>
          <w:rPr>
            <w:rStyle w:val="Hyperlink"/>
          </w:rPr>
          <w:t>https://people.cs.pitt.edu/~xianeizhang/doc/papers/restore_hpca16.pdf</w:t>
        </w:r>
      </w:hyperlink>
      <w:r>
        <w:br/>
      </w:r>
      <w:hyperlink r:id="rId5" w:history="1">
        <w:r>
          <w:rPr>
            <w:rStyle w:val="Hyperlink"/>
          </w:rPr>
          <w:t>https://people.cs.pitt.edu/~xianeizhang/doc/papers/twr_date15.pdf</w:t>
        </w:r>
      </w:hyperlink>
    </w:p>
    <w:p w:rsidR="007037B9" w:rsidRDefault="00282905" w:rsidP="00550BFA">
      <w:pPr>
        <w:spacing w:after="240"/>
      </w:pPr>
      <w:r>
        <w:t>Write a short summary that compares the approach to forming fast and slow logical rows with restore truncation.  In your summary, you may wish to consider what aspects the two sets of techniques target and whether</w:t>
      </w:r>
      <w:r w:rsidR="00550BFA">
        <w:t xml:space="preserve"> the techniques can be com</w:t>
      </w:r>
      <w:bookmarkStart w:id="0" w:name="_GoBack"/>
      <w:bookmarkEnd w:id="0"/>
    </w:p>
    <w:sectPr w:rsidR="0070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05"/>
    <w:rsid w:val="00282905"/>
    <w:rsid w:val="002D2FEB"/>
    <w:rsid w:val="00550BFA"/>
    <w:rsid w:val="0070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D287C-7DA8-4B77-84D6-9470DB9D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905"/>
    <w:rPr>
      <w:color w:val="0000FF"/>
      <w:u w:val="single"/>
    </w:rPr>
  </w:style>
  <w:style w:type="character" w:customStyle="1" w:styleId="apple-converted-space">
    <w:name w:val="apple-converted-space"/>
    <w:basedOn w:val="DefaultParagraphFont"/>
    <w:rsid w:val="0028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44314">
      <w:bodyDiv w:val="1"/>
      <w:marLeft w:val="0"/>
      <w:marRight w:val="0"/>
      <w:marTop w:val="0"/>
      <w:marBottom w:val="0"/>
      <w:divBdr>
        <w:top w:val="none" w:sz="0" w:space="0" w:color="auto"/>
        <w:left w:val="none" w:sz="0" w:space="0" w:color="auto"/>
        <w:bottom w:val="none" w:sz="0" w:space="0" w:color="auto"/>
        <w:right w:val="none" w:sz="0" w:space="0" w:color="auto"/>
      </w:divBdr>
    </w:div>
    <w:div w:id="17461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01.safelinks.protection.outlook.com/?url=https:%2F%2Fpeople.cs.pitt.edu%2F~xianeizhang%2Fdoc%2Fpapers%2Ftwr_date15.pdf&amp;data=01%7C01%7Cznati%40pitt.edu%7Cb2a1871bd15b41f31ec808d4037e1fc2%7C9ef9f489e0a04eeb87cc3a526112fd0d%7C1&amp;sdata=v4pHdLzzKhzHuOfhvBtH9R%2BXdCHUS%2BDUNmeQNcz0ngM%3D&amp;reserved=0" TargetMode="External"/><Relationship Id="rId4" Type="http://schemas.openxmlformats.org/officeDocument/2006/relationships/hyperlink" Target="https://na01.safelinks.protection.outlook.com/?url=https:%2F%2Fpeople.cs.pitt.edu%2F~xianeizhang%2Fdoc%2Fpapers%2Frestore_hpca16.pdf&amp;data=01%7C01%7Cznati%40pitt.edu%7Cb2a1871bd15b41f31ec808d4037e1fc2%7C9ef9f489e0a04eeb87cc3a526112fd0d%7C1&amp;sdata=JX%2B9n2OlB%2BJWqiDxvPIN%2F98kYClpbhtypU6MyxjMjJ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Taieb Znati</dc:creator>
  <cp:keywords/>
  <dc:description/>
  <cp:lastModifiedBy>Taieb Znati</cp:lastModifiedBy>
  <cp:revision>2</cp:revision>
  <dcterms:created xsi:type="dcterms:W3CDTF">2016-11-03T02:22:00Z</dcterms:created>
  <dcterms:modified xsi:type="dcterms:W3CDTF">2016-11-03T02:22:00Z</dcterms:modified>
</cp:coreProperties>
</file>