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lootextb" type="frame"/>
    </v:background>
  </w:background>
  <w:body>
    <w:p w14:paraId="3E630E74" w14:textId="77777777" w:rsidR="005E3ABC" w:rsidRPr="008420D9" w:rsidRDefault="005E3ABC" w:rsidP="00291436">
      <w:pPr>
        <w:jc w:val="center"/>
        <w:rPr>
          <w:rFonts w:ascii="Calibri" w:hAnsi="Calibri" w:cs="Calibri"/>
          <w:b/>
          <w:color w:val="462300"/>
          <w:sz w:val="48"/>
          <w:szCs w:val="56"/>
        </w:rPr>
      </w:pPr>
      <w:r w:rsidRPr="008420D9">
        <w:rPr>
          <w:rFonts w:ascii="Calibri" w:hAnsi="Calibri" w:cs="Calibri"/>
          <w:b/>
          <w:color w:val="462300"/>
          <w:sz w:val="52"/>
          <w:szCs w:val="56"/>
        </w:rPr>
        <w:t>Lecture Notes</w:t>
      </w:r>
    </w:p>
    <w:p w14:paraId="792E5187" w14:textId="77777777" w:rsidR="005E3ABC" w:rsidRPr="008420D9" w:rsidRDefault="005E3ABC" w:rsidP="005E3ABC">
      <w:pPr>
        <w:jc w:val="center"/>
        <w:rPr>
          <w:rFonts w:ascii="Calibri" w:hAnsi="Calibri" w:cs="Calibri"/>
          <w:color w:val="462300"/>
        </w:rPr>
      </w:pPr>
    </w:p>
    <w:tbl>
      <w:tblPr>
        <w:tblW w:w="1065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086"/>
        <w:gridCol w:w="2327"/>
        <w:gridCol w:w="81"/>
        <w:gridCol w:w="447"/>
        <w:gridCol w:w="2545"/>
        <w:gridCol w:w="53"/>
        <w:gridCol w:w="257"/>
        <w:gridCol w:w="2856"/>
      </w:tblGrid>
      <w:tr w:rsidR="005E3ABC" w:rsidRPr="008420D9" w14:paraId="26380C4A" w14:textId="77777777" w:rsidTr="00440A3D">
        <w:trPr>
          <w:trHeight w:val="397"/>
          <w:tblCellSpacing w:w="20" w:type="dxa"/>
          <w:jc w:val="center"/>
        </w:trPr>
        <w:tc>
          <w:tcPr>
            <w:tcW w:w="2026" w:type="dxa"/>
            <w:shd w:val="clear" w:color="auto" w:fill="auto"/>
          </w:tcPr>
          <w:p w14:paraId="00FA9CA3" w14:textId="77777777" w:rsidR="005E3ABC" w:rsidRPr="008420D9" w:rsidRDefault="005E3ABC" w:rsidP="005E3ABC">
            <w:pPr>
              <w:jc w:val="center"/>
              <w:rPr>
                <w:rFonts w:ascii="Calibri" w:hAnsi="Calibri" w:cs="Calibri"/>
                <w:b/>
                <w:color w:val="462300"/>
                <w:sz w:val="40"/>
                <w:szCs w:val="32"/>
              </w:rPr>
            </w:pPr>
            <w:r w:rsidRPr="008420D9">
              <w:rPr>
                <w:rFonts w:ascii="Calibri" w:hAnsi="Calibri" w:cs="Calibri"/>
                <w:b/>
                <w:color w:val="462300"/>
                <w:sz w:val="40"/>
                <w:szCs w:val="32"/>
              </w:rPr>
              <w:t>Date</w:t>
            </w:r>
          </w:p>
        </w:tc>
        <w:tc>
          <w:tcPr>
            <w:tcW w:w="8506" w:type="dxa"/>
            <w:gridSpan w:val="7"/>
            <w:shd w:val="clear" w:color="auto" w:fill="auto"/>
          </w:tcPr>
          <w:p w14:paraId="2957BE9B" w14:textId="77777777" w:rsidR="005E3ABC" w:rsidRPr="008420D9" w:rsidRDefault="005E3ABC" w:rsidP="005E3ABC">
            <w:pPr>
              <w:jc w:val="center"/>
              <w:rPr>
                <w:rFonts w:ascii="Calibri" w:hAnsi="Calibri" w:cs="Calibri"/>
                <w:b/>
                <w:color w:val="462300"/>
                <w:sz w:val="40"/>
                <w:szCs w:val="32"/>
              </w:rPr>
            </w:pPr>
            <w:r w:rsidRPr="008420D9">
              <w:rPr>
                <w:rFonts w:ascii="Calibri" w:hAnsi="Calibri" w:cs="Calibri"/>
                <w:b/>
                <w:color w:val="462300"/>
                <w:sz w:val="40"/>
                <w:szCs w:val="32"/>
              </w:rPr>
              <w:t>Topic</w:t>
            </w:r>
          </w:p>
        </w:tc>
      </w:tr>
      <w:tr w:rsidR="00A14FD0" w:rsidRPr="008420D9" w14:paraId="1784B490" w14:textId="77777777" w:rsidTr="00440A3D">
        <w:trPr>
          <w:trHeight w:val="465"/>
          <w:tblCellSpacing w:w="20" w:type="dxa"/>
          <w:jc w:val="center"/>
        </w:trPr>
        <w:tc>
          <w:tcPr>
            <w:tcW w:w="2026" w:type="dxa"/>
            <w:vMerge w:val="restart"/>
            <w:shd w:val="clear" w:color="auto" w:fill="auto"/>
            <w:vAlign w:val="center"/>
          </w:tcPr>
          <w:p w14:paraId="04725B9A" w14:textId="725F8BAF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0</w:t>
            </w: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4</w:t>
            </w: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/</w:t>
            </w: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04</w:t>
            </w: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/2019</w:t>
            </w:r>
          </w:p>
        </w:tc>
        <w:tc>
          <w:tcPr>
            <w:tcW w:w="8506" w:type="dxa"/>
            <w:gridSpan w:val="7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3230DC6B" w14:textId="62F14346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r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>Scheduling and Active Queue Management</w:t>
            </w:r>
          </w:p>
        </w:tc>
      </w:tr>
      <w:tr w:rsidR="00A14FD0" w:rsidRPr="008420D9" w14:paraId="763C1E63" w14:textId="77777777" w:rsidTr="00A14FD0">
        <w:trPr>
          <w:trHeight w:val="465"/>
          <w:tblCellSpacing w:w="20" w:type="dxa"/>
          <w:jc w:val="center"/>
        </w:trPr>
        <w:tc>
          <w:tcPr>
            <w:tcW w:w="2026" w:type="dxa"/>
            <w:vMerge/>
            <w:shd w:val="clear" w:color="auto" w:fill="auto"/>
            <w:vAlign w:val="center"/>
          </w:tcPr>
          <w:p w14:paraId="590FBAEC" w14:textId="77777777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02E08DCA" w14:textId="3FFD85DD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6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1 slide/page</w:t>
              </w:r>
            </w:hyperlink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7BAC329B" w14:textId="212A1D8F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2 slides/page</w:t>
              </w:r>
            </w:hyperlink>
          </w:p>
        </w:tc>
        <w:tc>
          <w:tcPr>
            <w:tcW w:w="2796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4B82DBEE" w14:textId="72556987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8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4 slides/page</w:t>
              </w:r>
            </w:hyperlink>
          </w:p>
        </w:tc>
      </w:tr>
      <w:tr w:rsidR="00A14FD0" w:rsidRPr="008420D9" w14:paraId="070FD9A3" w14:textId="77777777" w:rsidTr="00440A3D">
        <w:trPr>
          <w:trHeight w:val="465"/>
          <w:tblCellSpacing w:w="20" w:type="dxa"/>
          <w:jc w:val="center"/>
        </w:trPr>
        <w:tc>
          <w:tcPr>
            <w:tcW w:w="2026" w:type="dxa"/>
            <w:vMerge w:val="restart"/>
            <w:shd w:val="clear" w:color="auto" w:fill="auto"/>
            <w:vAlign w:val="center"/>
          </w:tcPr>
          <w:p w14:paraId="289A54A5" w14:textId="12E34837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03/</w:t>
            </w: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2</w:t>
            </w: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9/2019</w:t>
            </w:r>
          </w:p>
        </w:tc>
        <w:tc>
          <w:tcPr>
            <w:tcW w:w="8506" w:type="dxa"/>
            <w:gridSpan w:val="7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43AE0C04" w14:textId="73FA6E20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r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 xml:space="preserve">Multiservice Congestion Control </w:t>
            </w:r>
          </w:p>
        </w:tc>
      </w:tr>
      <w:tr w:rsidR="00A14FD0" w:rsidRPr="008420D9" w14:paraId="79631C0B" w14:textId="77777777" w:rsidTr="00A14FD0">
        <w:trPr>
          <w:trHeight w:val="465"/>
          <w:tblCellSpacing w:w="20" w:type="dxa"/>
          <w:jc w:val="center"/>
        </w:trPr>
        <w:tc>
          <w:tcPr>
            <w:tcW w:w="2026" w:type="dxa"/>
            <w:vMerge/>
            <w:shd w:val="clear" w:color="auto" w:fill="auto"/>
            <w:vAlign w:val="center"/>
          </w:tcPr>
          <w:p w14:paraId="061CF013" w14:textId="77777777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16291C9D" w14:textId="0C3F36C2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9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1 slide/page</w:t>
              </w:r>
            </w:hyperlink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423B6024" w14:textId="6D798124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2 slides/page</w:t>
              </w:r>
            </w:hyperlink>
          </w:p>
        </w:tc>
        <w:tc>
          <w:tcPr>
            <w:tcW w:w="2796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1F32C2AD" w14:textId="0BF25874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1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4 slides/page</w:t>
              </w:r>
            </w:hyperlink>
          </w:p>
        </w:tc>
      </w:tr>
      <w:tr w:rsidR="00A14FD0" w:rsidRPr="008420D9" w14:paraId="28B2E41D" w14:textId="77777777" w:rsidTr="00440A3D">
        <w:trPr>
          <w:trHeight w:val="465"/>
          <w:tblCellSpacing w:w="20" w:type="dxa"/>
          <w:jc w:val="center"/>
        </w:trPr>
        <w:tc>
          <w:tcPr>
            <w:tcW w:w="2026" w:type="dxa"/>
            <w:vMerge w:val="restart"/>
            <w:shd w:val="clear" w:color="auto" w:fill="auto"/>
            <w:vAlign w:val="center"/>
          </w:tcPr>
          <w:p w14:paraId="4126D47E" w14:textId="3BE7535C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03/19/2019</w:t>
            </w:r>
          </w:p>
        </w:tc>
        <w:tc>
          <w:tcPr>
            <w:tcW w:w="8506" w:type="dxa"/>
            <w:gridSpan w:val="7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09B2BABF" w14:textId="3F4A52D9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r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>Internet Transport Protocols - Design and Analysis</w:t>
            </w:r>
          </w:p>
        </w:tc>
      </w:tr>
      <w:tr w:rsidR="00A14FD0" w:rsidRPr="008420D9" w14:paraId="41A439F7" w14:textId="77777777" w:rsidTr="00AF43BE">
        <w:trPr>
          <w:trHeight w:val="465"/>
          <w:tblCellSpacing w:w="20" w:type="dxa"/>
          <w:jc w:val="center"/>
        </w:trPr>
        <w:tc>
          <w:tcPr>
            <w:tcW w:w="2026" w:type="dxa"/>
            <w:vMerge/>
            <w:shd w:val="clear" w:color="auto" w:fill="auto"/>
            <w:vAlign w:val="center"/>
          </w:tcPr>
          <w:p w14:paraId="71E6053F" w14:textId="77777777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086D05D4" w14:textId="35AE2F40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2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1 slide/page</w:t>
              </w:r>
            </w:hyperlink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59853E7A" w14:textId="3C6666A4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3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2 slide/page</w:t>
              </w:r>
            </w:hyperlink>
          </w:p>
        </w:tc>
        <w:tc>
          <w:tcPr>
            <w:tcW w:w="2796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2064447D" w14:textId="6CA34679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4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4 slides/page</w:t>
              </w:r>
            </w:hyperlink>
          </w:p>
        </w:tc>
      </w:tr>
      <w:tr w:rsidR="00A14FD0" w:rsidRPr="008420D9" w14:paraId="260252D6" w14:textId="77777777" w:rsidTr="00440A3D">
        <w:trPr>
          <w:trHeight w:val="465"/>
          <w:tblCellSpacing w:w="20" w:type="dxa"/>
          <w:jc w:val="center"/>
        </w:trPr>
        <w:tc>
          <w:tcPr>
            <w:tcW w:w="2026" w:type="dxa"/>
            <w:vMerge w:val="restart"/>
            <w:shd w:val="clear" w:color="auto" w:fill="auto"/>
            <w:vAlign w:val="center"/>
          </w:tcPr>
          <w:p w14:paraId="71AC25AB" w14:textId="67F02885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02/18/2019</w:t>
            </w:r>
          </w:p>
        </w:tc>
        <w:tc>
          <w:tcPr>
            <w:tcW w:w="8506" w:type="dxa"/>
            <w:gridSpan w:val="7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742E0EFF" w14:textId="3B0009FD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r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>Internet Name Service - DNS</w:t>
            </w:r>
          </w:p>
        </w:tc>
      </w:tr>
      <w:tr w:rsidR="00A14FD0" w:rsidRPr="008420D9" w14:paraId="3F952DE9" w14:textId="77777777" w:rsidTr="000425D4">
        <w:trPr>
          <w:trHeight w:val="465"/>
          <w:tblCellSpacing w:w="20" w:type="dxa"/>
          <w:jc w:val="center"/>
        </w:trPr>
        <w:tc>
          <w:tcPr>
            <w:tcW w:w="2026" w:type="dxa"/>
            <w:vMerge/>
            <w:shd w:val="clear" w:color="auto" w:fill="auto"/>
            <w:vAlign w:val="center"/>
          </w:tcPr>
          <w:p w14:paraId="42309B82" w14:textId="77777777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701FD779" w14:textId="70D65478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5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1 slide/page</w:t>
              </w:r>
            </w:hyperlink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109A2389" w14:textId="3A2D8586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6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2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 xml:space="preserve"> slide</w:t>
              </w:r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s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/page</w:t>
              </w:r>
            </w:hyperlink>
          </w:p>
        </w:tc>
        <w:tc>
          <w:tcPr>
            <w:tcW w:w="2796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5DCA93CE" w14:textId="16983FB6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7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4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 xml:space="preserve"> slide</w:t>
              </w:r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s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/page</w:t>
              </w:r>
            </w:hyperlink>
          </w:p>
        </w:tc>
      </w:tr>
      <w:tr w:rsidR="00A14FD0" w:rsidRPr="008420D9" w14:paraId="132E2B53" w14:textId="77777777" w:rsidTr="00440A3D">
        <w:trPr>
          <w:trHeight w:val="465"/>
          <w:tblCellSpacing w:w="20" w:type="dxa"/>
          <w:jc w:val="center"/>
        </w:trPr>
        <w:tc>
          <w:tcPr>
            <w:tcW w:w="2026" w:type="dxa"/>
            <w:vMerge w:val="restart"/>
            <w:shd w:val="clear" w:color="auto" w:fill="auto"/>
            <w:vAlign w:val="center"/>
          </w:tcPr>
          <w:p w14:paraId="6CE3F9A2" w14:textId="50379CDC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02/14/2019</w:t>
            </w:r>
          </w:p>
        </w:tc>
        <w:tc>
          <w:tcPr>
            <w:tcW w:w="8506" w:type="dxa"/>
            <w:gridSpan w:val="7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00ECB025" w14:textId="20C3DD9C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r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>IP Addressing and Related Protocols</w:t>
            </w:r>
          </w:p>
        </w:tc>
        <w:bookmarkStart w:id="0" w:name="_GoBack"/>
        <w:bookmarkEnd w:id="0"/>
      </w:tr>
      <w:tr w:rsidR="00A14FD0" w:rsidRPr="008420D9" w14:paraId="5DD6F0B7" w14:textId="77777777" w:rsidTr="00E67B0F">
        <w:trPr>
          <w:trHeight w:val="465"/>
          <w:tblCellSpacing w:w="20" w:type="dxa"/>
          <w:jc w:val="center"/>
        </w:trPr>
        <w:tc>
          <w:tcPr>
            <w:tcW w:w="2026" w:type="dxa"/>
            <w:vMerge/>
            <w:shd w:val="clear" w:color="auto" w:fill="auto"/>
            <w:vAlign w:val="center"/>
          </w:tcPr>
          <w:p w14:paraId="6D40C540" w14:textId="77777777" w:rsidR="00A14FD0" w:rsidRDefault="00A14FD0" w:rsidP="00A14FD0">
            <w:pPr>
              <w:jc w:val="center"/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402EBE88" w14:textId="7FB9F049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8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1 slide/page</w:t>
              </w:r>
            </w:hyperlink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5C503747" w14:textId="1E3B0C8C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19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2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 xml:space="preserve"> slide</w:t>
              </w:r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s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/page</w:t>
              </w:r>
            </w:hyperlink>
          </w:p>
        </w:tc>
        <w:tc>
          <w:tcPr>
            <w:tcW w:w="2796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68DC1322" w14:textId="3F808E3F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20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4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 xml:space="preserve"> slide</w:t>
              </w:r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s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/page</w:t>
              </w:r>
            </w:hyperlink>
          </w:p>
        </w:tc>
      </w:tr>
      <w:tr w:rsidR="00A14FD0" w:rsidRPr="008420D9" w14:paraId="6C1422ED" w14:textId="77777777" w:rsidTr="00440A3D">
        <w:trPr>
          <w:trHeight w:val="465"/>
          <w:tblCellSpacing w:w="20" w:type="dxa"/>
          <w:jc w:val="center"/>
        </w:trPr>
        <w:tc>
          <w:tcPr>
            <w:tcW w:w="2026" w:type="dxa"/>
            <w:vMerge w:val="restart"/>
            <w:shd w:val="clear" w:color="auto" w:fill="auto"/>
            <w:vAlign w:val="center"/>
          </w:tcPr>
          <w:p w14:paraId="5F40FE93" w14:textId="6CC51A95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02/14/2019</w:t>
            </w:r>
          </w:p>
        </w:tc>
        <w:tc>
          <w:tcPr>
            <w:tcW w:w="8506" w:type="dxa"/>
            <w:gridSpan w:val="7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5B7329B6" w14:textId="27126F61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r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 xml:space="preserve">Internet Protocols - Overview </w:t>
            </w:r>
          </w:p>
        </w:tc>
      </w:tr>
      <w:tr w:rsidR="00A14FD0" w:rsidRPr="008420D9" w14:paraId="4FA2CD3C" w14:textId="77777777" w:rsidTr="00073E18">
        <w:trPr>
          <w:trHeight w:val="465"/>
          <w:tblCellSpacing w:w="20" w:type="dxa"/>
          <w:jc w:val="center"/>
        </w:trPr>
        <w:tc>
          <w:tcPr>
            <w:tcW w:w="2026" w:type="dxa"/>
            <w:vMerge/>
            <w:shd w:val="clear" w:color="auto" w:fill="auto"/>
            <w:vAlign w:val="center"/>
          </w:tcPr>
          <w:p w14:paraId="5B8CC8F2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2AA44DB5" w14:textId="569A1CBA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21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1 slide/page</w:t>
              </w:r>
            </w:hyperlink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7C45DB10" w14:textId="22E05078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22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2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 xml:space="preserve"> slide</w:t>
              </w:r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s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/page</w:t>
              </w:r>
            </w:hyperlink>
          </w:p>
        </w:tc>
        <w:tc>
          <w:tcPr>
            <w:tcW w:w="2796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4305C6A7" w14:textId="4CB5B7EE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23" w:history="1"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4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 xml:space="preserve"> slide</w:t>
              </w:r>
              <w:r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s</w:t>
              </w:r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/page</w:t>
              </w:r>
            </w:hyperlink>
          </w:p>
        </w:tc>
      </w:tr>
      <w:tr w:rsidR="00A14FD0" w:rsidRPr="008420D9" w14:paraId="6E7C9D38" w14:textId="77777777" w:rsidTr="009B112D">
        <w:trPr>
          <w:trHeight w:val="465"/>
          <w:tblCellSpacing w:w="20" w:type="dxa"/>
          <w:jc w:val="center"/>
        </w:trPr>
        <w:tc>
          <w:tcPr>
            <w:tcW w:w="2026" w:type="dxa"/>
            <w:vMerge w:val="restart"/>
            <w:shd w:val="clear" w:color="auto" w:fill="auto"/>
            <w:vAlign w:val="center"/>
          </w:tcPr>
          <w:p w14:paraId="3636FE29" w14:textId="3AF97B83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462300"/>
                <w:sz w:val="36"/>
                <w:szCs w:val="36"/>
                <w:shd w:val="clear" w:color="auto" w:fill="FFFFFF"/>
              </w:rPr>
              <w:t>02/10/2019</w:t>
            </w:r>
          </w:p>
        </w:tc>
        <w:tc>
          <w:tcPr>
            <w:tcW w:w="8506" w:type="dxa"/>
            <w:gridSpan w:val="7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76C13E36" w14:textId="6D95712E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r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>Networking Fundamentals: End-to-End Flow Control</w:t>
            </w:r>
          </w:p>
        </w:tc>
      </w:tr>
      <w:tr w:rsidR="00A14FD0" w:rsidRPr="008420D9" w14:paraId="19E528D8" w14:textId="77777777" w:rsidTr="009B112D">
        <w:trPr>
          <w:trHeight w:val="465"/>
          <w:tblCellSpacing w:w="20" w:type="dxa"/>
          <w:jc w:val="center"/>
        </w:trPr>
        <w:tc>
          <w:tcPr>
            <w:tcW w:w="2026" w:type="dxa"/>
            <w:vMerge/>
            <w:shd w:val="clear" w:color="auto" w:fill="auto"/>
            <w:vAlign w:val="center"/>
          </w:tcPr>
          <w:p w14:paraId="3DA85412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686C8E38" w14:textId="3277BE75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24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1 slide/page</w:t>
              </w:r>
            </w:hyperlink>
          </w:p>
        </w:tc>
        <w:tc>
          <w:tcPr>
            <w:tcW w:w="2815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2798D934" w14:textId="202135EC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25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2 slides/page</w:t>
              </w:r>
            </w:hyperlink>
          </w:p>
        </w:tc>
        <w:tc>
          <w:tcPr>
            <w:tcW w:w="2796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7DAE1193" w14:textId="66FB33FF" w:rsidR="00A14FD0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26" w:history="1">
              <w:r w:rsidRPr="008420D9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4 slides/page</w:t>
              </w:r>
            </w:hyperlink>
          </w:p>
        </w:tc>
      </w:tr>
      <w:tr w:rsidR="00A14FD0" w:rsidRPr="008420D9" w14:paraId="7C17F702" w14:textId="77777777" w:rsidTr="00440A3D">
        <w:trPr>
          <w:trHeight w:val="465"/>
          <w:tblCellSpacing w:w="20" w:type="dxa"/>
          <w:jc w:val="center"/>
        </w:trPr>
        <w:tc>
          <w:tcPr>
            <w:tcW w:w="2026" w:type="dxa"/>
            <w:vMerge w:val="restart"/>
            <w:shd w:val="clear" w:color="auto" w:fill="auto"/>
            <w:vAlign w:val="center"/>
          </w:tcPr>
          <w:p w14:paraId="4F3C38E7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  <w:r w:rsidRPr="008420D9">
              <w:rPr>
                <w:rFonts w:ascii="Calibri" w:hAnsi="Calibri" w:cs="Calibri"/>
                <w:b/>
                <w:color w:val="462300"/>
                <w:sz w:val="36"/>
                <w:szCs w:val="36"/>
              </w:rPr>
              <w:t>01/1</w:t>
            </w:r>
            <w:r>
              <w:rPr>
                <w:rFonts w:ascii="Calibri" w:hAnsi="Calibri" w:cs="Calibri"/>
                <w:b/>
                <w:color w:val="462300"/>
                <w:sz w:val="36"/>
                <w:szCs w:val="36"/>
              </w:rPr>
              <w:t>7</w:t>
            </w:r>
            <w:r w:rsidRPr="008420D9">
              <w:rPr>
                <w:rFonts w:ascii="Calibri" w:hAnsi="Calibri" w:cs="Calibri"/>
                <w:b/>
                <w:color w:val="462300"/>
                <w:sz w:val="36"/>
                <w:szCs w:val="36"/>
              </w:rPr>
              <w:t>/</w:t>
            </w:r>
            <w:r>
              <w:rPr>
                <w:rFonts w:ascii="Calibri" w:hAnsi="Calibri" w:cs="Calibri"/>
                <w:b/>
                <w:color w:val="462300"/>
                <w:sz w:val="36"/>
                <w:szCs w:val="36"/>
              </w:rPr>
              <w:t>20</w:t>
            </w:r>
            <w:r w:rsidRPr="008420D9">
              <w:rPr>
                <w:rFonts w:ascii="Calibri" w:hAnsi="Calibri" w:cs="Calibri"/>
                <w:b/>
                <w:color w:val="462300"/>
                <w:sz w:val="36"/>
                <w:szCs w:val="36"/>
              </w:rPr>
              <w:t>19</w:t>
            </w:r>
          </w:p>
        </w:tc>
        <w:tc>
          <w:tcPr>
            <w:tcW w:w="8506" w:type="dxa"/>
            <w:gridSpan w:val="7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545FD916" w14:textId="504B2823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r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>Networking Fundamentals - Routing</w:t>
            </w:r>
            <w:r w:rsidRPr="008420D9"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 xml:space="preserve"> </w:t>
            </w:r>
          </w:p>
        </w:tc>
      </w:tr>
      <w:tr w:rsidR="00A14FD0" w:rsidRPr="008420D9" w14:paraId="0476942D" w14:textId="77777777" w:rsidTr="00440A3D">
        <w:trPr>
          <w:trHeight w:val="465"/>
          <w:tblCellSpacing w:w="20" w:type="dxa"/>
          <w:jc w:val="center"/>
        </w:trPr>
        <w:tc>
          <w:tcPr>
            <w:tcW w:w="2026" w:type="dxa"/>
            <w:vMerge/>
            <w:shd w:val="clear" w:color="auto" w:fill="auto"/>
            <w:vAlign w:val="center"/>
          </w:tcPr>
          <w:p w14:paraId="3E6BF5A6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</w:p>
        </w:tc>
        <w:tc>
          <w:tcPr>
            <w:tcW w:w="2287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4EBBA6C3" w14:textId="77777777" w:rsidR="00A14FD0" w:rsidRPr="00440A3D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27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1 slide/page</w:t>
              </w:r>
            </w:hyperlink>
          </w:p>
        </w:tc>
        <w:tc>
          <w:tcPr>
            <w:tcW w:w="3033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0FF96F4B" w14:textId="77777777" w:rsidR="00A14FD0" w:rsidRPr="00440A3D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28"/>
              </w:rPr>
            </w:pPr>
            <w:hyperlink r:id="rId28" w:history="1">
              <w:r w:rsidRPr="00440A3D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2 slides/page</w:t>
              </w:r>
            </w:hyperlink>
          </w:p>
        </w:tc>
        <w:tc>
          <w:tcPr>
            <w:tcW w:w="3106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6F2F4BA9" w14:textId="641C42E7" w:rsidR="00A14FD0" w:rsidRPr="00440A3D" w:rsidRDefault="00A14FD0" w:rsidP="00A14FD0">
            <w:pPr>
              <w:jc w:val="center"/>
              <w:rPr>
                <w:rFonts w:ascii="Calibri" w:hAnsi="Calibri" w:cs="Calibri"/>
                <w:b/>
                <w:color w:val="502800"/>
                <w:sz w:val="36"/>
                <w:szCs w:val="28"/>
              </w:rPr>
            </w:pPr>
            <w:hyperlink r:id="rId29" w:history="1">
              <w:r w:rsidRPr="008420D9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4 slides/page</w:t>
              </w:r>
            </w:hyperlink>
          </w:p>
        </w:tc>
      </w:tr>
      <w:tr w:rsidR="00A14FD0" w:rsidRPr="008420D9" w14:paraId="546334D8" w14:textId="77777777" w:rsidTr="00440A3D">
        <w:trPr>
          <w:trHeight w:val="465"/>
          <w:tblCellSpacing w:w="20" w:type="dxa"/>
          <w:jc w:val="center"/>
        </w:trPr>
        <w:tc>
          <w:tcPr>
            <w:tcW w:w="2026" w:type="dxa"/>
            <w:vMerge w:val="restart"/>
            <w:shd w:val="clear" w:color="auto" w:fill="auto"/>
            <w:vAlign w:val="center"/>
          </w:tcPr>
          <w:p w14:paraId="541F268A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  <w:r w:rsidRPr="008420D9">
              <w:rPr>
                <w:rFonts w:ascii="Calibri" w:hAnsi="Calibri" w:cs="Calibri"/>
                <w:b/>
                <w:color w:val="462300"/>
                <w:sz w:val="36"/>
                <w:szCs w:val="36"/>
              </w:rPr>
              <w:t>01/10/</w:t>
            </w:r>
            <w:r>
              <w:rPr>
                <w:rFonts w:ascii="Calibri" w:hAnsi="Calibri" w:cs="Calibri"/>
                <w:b/>
                <w:color w:val="462300"/>
                <w:sz w:val="36"/>
                <w:szCs w:val="36"/>
              </w:rPr>
              <w:t>20</w:t>
            </w:r>
            <w:r w:rsidRPr="008420D9">
              <w:rPr>
                <w:rFonts w:ascii="Calibri" w:hAnsi="Calibri" w:cs="Calibri"/>
                <w:b/>
                <w:color w:val="462300"/>
                <w:sz w:val="36"/>
                <w:szCs w:val="36"/>
              </w:rPr>
              <w:t>19</w:t>
            </w:r>
          </w:p>
        </w:tc>
        <w:tc>
          <w:tcPr>
            <w:tcW w:w="8506" w:type="dxa"/>
            <w:gridSpan w:val="7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4A164BB5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28"/>
                <w:szCs w:val="28"/>
              </w:rPr>
            </w:pPr>
            <w:r w:rsidRPr="008420D9">
              <w:rPr>
                <w:rFonts w:ascii="Calibri" w:hAnsi="Calibri" w:cs="Calibri"/>
                <w:b/>
                <w:color w:val="462300"/>
                <w:sz w:val="36"/>
                <w:szCs w:val="28"/>
              </w:rPr>
              <w:t xml:space="preserve">Network Architecture and Design Principles </w:t>
            </w:r>
          </w:p>
        </w:tc>
      </w:tr>
      <w:tr w:rsidR="00A14FD0" w:rsidRPr="008420D9" w14:paraId="346460AE" w14:textId="77777777" w:rsidTr="00440A3D">
        <w:trPr>
          <w:trHeight w:val="356"/>
          <w:tblCellSpacing w:w="20" w:type="dxa"/>
          <w:jc w:val="center"/>
        </w:trPr>
        <w:tc>
          <w:tcPr>
            <w:tcW w:w="2026" w:type="dxa"/>
            <w:vMerge/>
            <w:shd w:val="clear" w:color="auto" w:fill="auto"/>
            <w:vAlign w:val="center"/>
          </w:tcPr>
          <w:p w14:paraId="7CEF375A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</w:p>
        </w:tc>
        <w:tc>
          <w:tcPr>
            <w:tcW w:w="2368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02B85B0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  <w:hyperlink r:id="rId30" w:history="1">
              <w:r w:rsidRPr="008420D9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1 slide/page</w:t>
              </w:r>
            </w:hyperlink>
          </w:p>
        </w:tc>
        <w:tc>
          <w:tcPr>
            <w:tcW w:w="300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0B46C82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  <w:hyperlink r:id="rId31" w:history="1">
              <w:r w:rsidRPr="008420D9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2 slides/page</w:t>
              </w:r>
            </w:hyperlink>
          </w:p>
        </w:tc>
        <w:tc>
          <w:tcPr>
            <w:tcW w:w="30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  <w:vAlign w:val="center"/>
          </w:tcPr>
          <w:p w14:paraId="44B37A37" w14:textId="77777777" w:rsidR="00A14FD0" w:rsidRPr="008420D9" w:rsidRDefault="00A14FD0" w:rsidP="00A14FD0">
            <w:pPr>
              <w:jc w:val="center"/>
              <w:rPr>
                <w:rFonts w:ascii="Calibri" w:hAnsi="Calibri" w:cs="Calibri"/>
                <w:b/>
                <w:color w:val="462300"/>
                <w:sz w:val="36"/>
                <w:szCs w:val="36"/>
              </w:rPr>
            </w:pPr>
            <w:hyperlink r:id="rId32" w:history="1">
              <w:r w:rsidRPr="008420D9">
                <w:rPr>
                  <w:rStyle w:val="Hyperlink"/>
                  <w:rFonts w:ascii="Calibri" w:hAnsi="Calibri" w:cs="Calibri"/>
                  <w:b/>
                  <w:color w:val="462300"/>
                  <w:sz w:val="36"/>
                  <w:szCs w:val="36"/>
                  <w:u w:val="none"/>
                </w:rPr>
                <w:t>4 slides/page</w:t>
              </w:r>
            </w:hyperlink>
          </w:p>
        </w:tc>
      </w:tr>
    </w:tbl>
    <w:p w14:paraId="09DDBEBE" w14:textId="77777777" w:rsidR="0059000A" w:rsidRPr="005E3ABC" w:rsidRDefault="0059000A" w:rsidP="005E3ABC"/>
    <w:sectPr w:rsidR="0059000A" w:rsidRPr="005E3A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image004"/>
      </v:shape>
    </w:pict>
  </w:numPicBullet>
  <w:numPicBullet w:numPicBulletId="1">
    <w:pict>
      <v:shape id="_x0000_i1027" type="#_x0000_t75" style="width:9pt;height:9pt" o:bullet="t">
        <v:imagedata r:id="rId2" o:title="image005"/>
      </v:shape>
    </w:pict>
  </w:numPicBullet>
  <w:numPicBullet w:numPicBulletId="2">
    <w:pict>
      <v:shape id="_x0000_i1028" type="#_x0000_t75" style="width:9pt;height:9pt" o:bullet="t">
        <v:imagedata r:id="rId3" o:title="image006"/>
      </v:shape>
    </w:pict>
  </w:numPicBullet>
  <w:numPicBullet w:numPicBulletId="3">
    <w:pict>
      <v:shape id="_x0000_i1029" type="#_x0000_t75" style="width:11.25pt;height:11.25pt" o:bullet="t">
        <v:imagedata r:id="rId4" o:title="bullet1"/>
      </v:shape>
    </w:pict>
  </w:numPicBullet>
  <w:numPicBullet w:numPicBulletId="4">
    <w:pict>
      <v:shape id="_x0000_i1030" type="#_x0000_t75" style="width:9pt;height:9pt" o:bullet="t">
        <v:imagedata r:id="rId5" o:title="bullet2"/>
      </v:shape>
    </w:pict>
  </w:numPicBullet>
  <w:numPicBullet w:numPicBulletId="5">
    <w:pict>
      <v:shape id="_x0000_i1031" type="#_x0000_t75" style="width:9pt;height:9pt" o:bullet="t">
        <v:imagedata r:id="rId6" o:title="bullet3"/>
      </v:shape>
    </w:pict>
  </w:numPicBullet>
  <w:abstractNum w:abstractNumId="0" w15:restartNumberingAfterBreak="0">
    <w:nsid w:val="08721F0D"/>
    <w:multiLevelType w:val="multilevel"/>
    <w:tmpl w:val="03FAD530"/>
    <w:lvl w:ilvl="0">
      <w:start w:val="1"/>
      <w:numFmt w:val="bullet"/>
      <w:lvlText w:val=""/>
      <w:lvlPicBulletId w:val="3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5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BD52704"/>
    <w:multiLevelType w:val="multilevel"/>
    <w:tmpl w:val="03FAD530"/>
    <w:lvl w:ilvl="0">
      <w:start w:val="1"/>
      <w:numFmt w:val="bullet"/>
      <w:lvlText w:val=""/>
      <w:lvlPicBulletId w:val="3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5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69300B6"/>
    <w:multiLevelType w:val="multilevel"/>
    <w:tmpl w:val="03FAD530"/>
    <w:lvl w:ilvl="0">
      <w:start w:val="1"/>
      <w:numFmt w:val="bullet"/>
      <w:lvlText w:val="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4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69040487"/>
    <w:multiLevelType w:val="multilevel"/>
    <w:tmpl w:val="03FAD530"/>
    <w:lvl w:ilvl="0">
      <w:start w:val="1"/>
      <w:numFmt w:val="bullet"/>
      <w:lvlText w:val="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4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6C123CD8"/>
    <w:multiLevelType w:val="multilevel"/>
    <w:tmpl w:val="51CC7B24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030CC8"/>
    <w:multiLevelType w:val="multilevel"/>
    <w:tmpl w:val="03FAD530"/>
    <w:lvl w:ilvl="0">
      <w:start w:val="1"/>
      <w:numFmt w:val="bullet"/>
      <w:lvlText w:val=""/>
      <w:lvlPicBulletId w:val="3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5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Theme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6BE"/>
    <w:rsid w:val="000113BD"/>
    <w:rsid w:val="00012A9A"/>
    <w:rsid w:val="00014E17"/>
    <w:rsid w:val="00023E92"/>
    <w:rsid w:val="0004163F"/>
    <w:rsid w:val="000425D4"/>
    <w:rsid w:val="00046B9E"/>
    <w:rsid w:val="00053DAE"/>
    <w:rsid w:val="0007246D"/>
    <w:rsid w:val="0007317B"/>
    <w:rsid w:val="00073E18"/>
    <w:rsid w:val="00073FBD"/>
    <w:rsid w:val="00090258"/>
    <w:rsid w:val="00093CDC"/>
    <w:rsid w:val="000A3B4F"/>
    <w:rsid w:val="000A5E25"/>
    <w:rsid w:val="000A7CB0"/>
    <w:rsid w:val="000B063E"/>
    <w:rsid w:val="000B63AF"/>
    <w:rsid w:val="000C3DC0"/>
    <w:rsid w:val="000C7EFB"/>
    <w:rsid w:val="000D1E2D"/>
    <w:rsid w:val="000D313A"/>
    <w:rsid w:val="000D4631"/>
    <w:rsid w:val="000F3607"/>
    <w:rsid w:val="00103056"/>
    <w:rsid w:val="00103948"/>
    <w:rsid w:val="00111765"/>
    <w:rsid w:val="00116BDA"/>
    <w:rsid w:val="0012084F"/>
    <w:rsid w:val="001259B5"/>
    <w:rsid w:val="00126449"/>
    <w:rsid w:val="00126C05"/>
    <w:rsid w:val="001270A9"/>
    <w:rsid w:val="00137524"/>
    <w:rsid w:val="00153A56"/>
    <w:rsid w:val="0016331B"/>
    <w:rsid w:val="001649AC"/>
    <w:rsid w:val="001662EC"/>
    <w:rsid w:val="001A45AC"/>
    <w:rsid w:val="001B5476"/>
    <w:rsid w:val="001B5BE4"/>
    <w:rsid w:val="001C5981"/>
    <w:rsid w:val="001E0220"/>
    <w:rsid w:val="001E0B91"/>
    <w:rsid w:val="001E2563"/>
    <w:rsid w:val="001F6813"/>
    <w:rsid w:val="002009B7"/>
    <w:rsid w:val="002021EF"/>
    <w:rsid w:val="00204208"/>
    <w:rsid w:val="00204F86"/>
    <w:rsid w:val="00216B48"/>
    <w:rsid w:val="00222BEB"/>
    <w:rsid w:val="00232884"/>
    <w:rsid w:val="00236B59"/>
    <w:rsid w:val="002370B0"/>
    <w:rsid w:val="00241D37"/>
    <w:rsid w:val="00241ECE"/>
    <w:rsid w:val="002453A0"/>
    <w:rsid w:val="00247F85"/>
    <w:rsid w:val="00252334"/>
    <w:rsid w:val="00256BA0"/>
    <w:rsid w:val="002626EF"/>
    <w:rsid w:val="00263321"/>
    <w:rsid w:val="002640C8"/>
    <w:rsid w:val="00266AB6"/>
    <w:rsid w:val="0027216E"/>
    <w:rsid w:val="0027504A"/>
    <w:rsid w:val="002862B1"/>
    <w:rsid w:val="00287899"/>
    <w:rsid w:val="00290D16"/>
    <w:rsid w:val="00291436"/>
    <w:rsid w:val="0029344B"/>
    <w:rsid w:val="00294F27"/>
    <w:rsid w:val="002A20A8"/>
    <w:rsid w:val="002A64CB"/>
    <w:rsid w:val="002B5ADA"/>
    <w:rsid w:val="002B696B"/>
    <w:rsid w:val="002B7D88"/>
    <w:rsid w:val="002C7292"/>
    <w:rsid w:val="002D1EAF"/>
    <w:rsid w:val="002D4576"/>
    <w:rsid w:val="002D77D4"/>
    <w:rsid w:val="002E40DD"/>
    <w:rsid w:val="002E5C09"/>
    <w:rsid w:val="002F166F"/>
    <w:rsid w:val="002F2B4F"/>
    <w:rsid w:val="0030308C"/>
    <w:rsid w:val="00304E65"/>
    <w:rsid w:val="00324327"/>
    <w:rsid w:val="00340720"/>
    <w:rsid w:val="0034392A"/>
    <w:rsid w:val="00343ABA"/>
    <w:rsid w:val="00344385"/>
    <w:rsid w:val="00352055"/>
    <w:rsid w:val="0035211C"/>
    <w:rsid w:val="00353092"/>
    <w:rsid w:val="00356B22"/>
    <w:rsid w:val="00357BD4"/>
    <w:rsid w:val="0037495C"/>
    <w:rsid w:val="0038641F"/>
    <w:rsid w:val="00396C0B"/>
    <w:rsid w:val="003A584F"/>
    <w:rsid w:val="003A5C1B"/>
    <w:rsid w:val="003D5AB0"/>
    <w:rsid w:val="003D6CDE"/>
    <w:rsid w:val="003E24F3"/>
    <w:rsid w:val="003E5328"/>
    <w:rsid w:val="003F3D77"/>
    <w:rsid w:val="00400247"/>
    <w:rsid w:val="00405FA6"/>
    <w:rsid w:val="00411961"/>
    <w:rsid w:val="00415AAE"/>
    <w:rsid w:val="00415DD3"/>
    <w:rsid w:val="004176CD"/>
    <w:rsid w:val="0042324B"/>
    <w:rsid w:val="00423D94"/>
    <w:rsid w:val="00424BF0"/>
    <w:rsid w:val="00434874"/>
    <w:rsid w:val="00440A3D"/>
    <w:rsid w:val="00446F72"/>
    <w:rsid w:val="004472DA"/>
    <w:rsid w:val="004526A1"/>
    <w:rsid w:val="00457385"/>
    <w:rsid w:val="0046124B"/>
    <w:rsid w:val="00461E4A"/>
    <w:rsid w:val="00462757"/>
    <w:rsid w:val="0046715E"/>
    <w:rsid w:val="004671E4"/>
    <w:rsid w:val="00473EEA"/>
    <w:rsid w:val="0048307D"/>
    <w:rsid w:val="00483361"/>
    <w:rsid w:val="004924D8"/>
    <w:rsid w:val="00492A69"/>
    <w:rsid w:val="00494732"/>
    <w:rsid w:val="004A7C56"/>
    <w:rsid w:val="004C7BB0"/>
    <w:rsid w:val="004D4232"/>
    <w:rsid w:val="004D44F3"/>
    <w:rsid w:val="004D541D"/>
    <w:rsid w:val="004E0DF1"/>
    <w:rsid w:val="004E1BCD"/>
    <w:rsid w:val="004F669D"/>
    <w:rsid w:val="00504B9B"/>
    <w:rsid w:val="00507B34"/>
    <w:rsid w:val="0051288A"/>
    <w:rsid w:val="0052514E"/>
    <w:rsid w:val="005347C3"/>
    <w:rsid w:val="0054325F"/>
    <w:rsid w:val="0054522C"/>
    <w:rsid w:val="005517EB"/>
    <w:rsid w:val="00551806"/>
    <w:rsid w:val="005701AB"/>
    <w:rsid w:val="00570B78"/>
    <w:rsid w:val="005714A7"/>
    <w:rsid w:val="00572E5D"/>
    <w:rsid w:val="00574F10"/>
    <w:rsid w:val="00575AA3"/>
    <w:rsid w:val="005866A9"/>
    <w:rsid w:val="0059000A"/>
    <w:rsid w:val="0059699A"/>
    <w:rsid w:val="00596A4B"/>
    <w:rsid w:val="005A6B45"/>
    <w:rsid w:val="005A6EAC"/>
    <w:rsid w:val="005B1BC8"/>
    <w:rsid w:val="005B1C53"/>
    <w:rsid w:val="005B326B"/>
    <w:rsid w:val="005B551B"/>
    <w:rsid w:val="005C1CB3"/>
    <w:rsid w:val="005C64BA"/>
    <w:rsid w:val="005D64CA"/>
    <w:rsid w:val="005E3ABC"/>
    <w:rsid w:val="005F0D23"/>
    <w:rsid w:val="005F1FC9"/>
    <w:rsid w:val="006065E9"/>
    <w:rsid w:val="00616832"/>
    <w:rsid w:val="00646432"/>
    <w:rsid w:val="00646ECC"/>
    <w:rsid w:val="00647015"/>
    <w:rsid w:val="00647FAC"/>
    <w:rsid w:val="0065717D"/>
    <w:rsid w:val="00660ED3"/>
    <w:rsid w:val="00664F7C"/>
    <w:rsid w:val="006671FA"/>
    <w:rsid w:val="0067317F"/>
    <w:rsid w:val="00676183"/>
    <w:rsid w:val="00680608"/>
    <w:rsid w:val="00681E76"/>
    <w:rsid w:val="006825D0"/>
    <w:rsid w:val="00683388"/>
    <w:rsid w:val="006A45E0"/>
    <w:rsid w:val="006B78B2"/>
    <w:rsid w:val="006C1120"/>
    <w:rsid w:val="006C22A6"/>
    <w:rsid w:val="006E7A36"/>
    <w:rsid w:val="006F1EB8"/>
    <w:rsid w:val="006F3F3A"/>
    <w:rsid w:val="006F4D88"/>
    <w:rsid w:val="00707250"/>
    <w:rsid w:val="0071279A"/>
    <w:rsid w:val="00714CD3"/>
    <w:rsid w:val="0071534B"/>
    <w:rsid w:val="00724088"/>
    <w:rsid w:val="00724536"/>
    <w:rsid w:val="00732DF0"/>
    <w:rsid w:val="0073542D"/>
    <w:rsid w:val="00735F7D"/>
    <w:rsid w:val="0073615D"/>
    <w:rsid w:val="00736904"/>
    <w:rsid w:val="00740C1C"/>
    <w:rsid w:val="0075362B"/>
    <w:rsid w:val="007657B3"/>
    <w:rsid w:val="007974B7"/>
    <w:rsid w:val="007B3213"/>
    <w:rsid w:val="007B4F89"/>
    <w:rsid w:val="007B7222"/>
    <w:rsid w:val="007C07BB"/>
    <w:rsid w:val="007C7D08"/>
    <w:rsid w:val="007D15C3"/>
    <w:rsid w:val="007D34D2"/>
    <w:rsid w:val="007E146E"/>
    <w:rsid w:val="007E57C1"/>
    <w:rsid w:val="007F25EC"/>
    <w:rsid w:val="00802D6E"/>
    <w:rsid w:val="008057F9"/>
    <w:rsid w:val="00806215"/>
    <w:rsid w:val="00812948"/>
    <w:rsid w:val="0081310C"/>
    <w:rsid w:val="00815459"/>
    <w:rsid w:val="00822652"/>
    <w:rsid w:val="00834A3A"/>
    <w:rsid w:val="00834BAC"/>
    <w:rsid w:val="008420D9"/>
    <w:rsid w:val="008626BE"/>
    <w:rsid w:val="008638D4"/>
    <w:rsid w:val="008643A8"/>
    <w:rsid w:val="00892410"/>
    <w:rsid w:val="008A49BF"/>
    <w:rsid w:val="008A4C08"/>
    <w:rsid w:val="008A5162"/>
    <w:rsid w:val="008B66D3"/>
    <w:rsid w:val="008C17AC"/>
    <w:rsid w:val="008D196E"/>
    <w:rsid w:val="008D3EBA"/>
    <w:rsid w:val="008E122A"/>
    <w:rsid w:val="008E44B7"/>
    <w:rsid w:val="008F12BB"/>
    <w:rsid w:val="00901064"/>
    <w:rsid w:val="009037A4"/>
    <w:rsid w:val="00911C0F"/>
    <w:rsid w:val="0091578D"/>
    <w:rsid w:val="00916F3B"/>
    <w:rsid w:val="00923678"/>
    <w:rsid w:val="009237F5"/>
    <w:rsid w:val="0092554B"/>
    <w:rsid w:val="009315A3"/>
    <w:rsid w:val="009356D2"/>
    <w:rsid w:val="009442EF"/>
    <w:rsid w:val="0095224C"/>
    <w:rsid w:val="00953B6F"/>
    <w:rsid w:val="0095410B"/>
    <w:rsid w:val="0097053C"/>
    <w:rsid w:val="00970DC8"/>
    <w:rsid w:val="00985124"/>
    <w:rsid w:val="009A11CD"/>
    <w:rsid w:val="009A161D"/>
    <w:rsid w:val="009A579F"/>
    <w:rsid w:val="009A7D97"/>
    <w:rsid w:val="009B112D"/>
    <w:rsid w:val="009B1585"/>
    <w:rsid w:val="009B3714"/>
    <w:rsid w:val="009D44F8"/>
    <w:rsid w:val="009D4A4B"/>
    <w:rsid w:val="009D687E"/>
    <w:rsid w:val="009E569A"/>
    <w:rsid w:val="009F2C4F"/>
    <w:rsid w:val="00A0798F"/>
    <w:rsid w:val="00A11DA2"/>
    <w:rsid w:val="00A14FD0"/>
    <w:rsid w:val="00A22FC1"/>
    <w:rsid w:val="00A2461E"/>
    <w:rsid w:val="00A279A7"/>
    <w:rsid w:val="00A27C53"/>
    <w:rsid w:val="00A3357B"/>
    <w:rsid w:val="00A370FA"/>
    <w:rsid w:val="00A83C24"/>
    <w:rsid w:val="00A842B4"/>
    <w:rsid w:val="00A9090B"/>
    <w:rsid w:val="00A93698"/>
    <w:rsid w:val="00A94DBF"/>
    <w:rsid w:val="00AA10BD"/>
    <w:rsid w:val="00AB1861"/>
    <w:rsid w:val="00AB3B55"/>
    <w:rsid w:val="00AB4322"/>
    <w:rsid w:val="00AE1AC8"/>
    <w:rsid w:val="00AF43BE"/>
    <w:rsid w:val="00AF54F4"/>
    <w:rsid w:val="00AF5977"/>
    <w:rsid w:val="00B0043A"/>
    <w:rsid w:val="00B02CD8"/>
    <w:rsid w:val="00B07A2A"/>
    <w:rsid w:val="00B24C85"/>
    <w:rsid w:val="00B34AE4"/>
    <w:rsid w:val="00B37896"/>
    <w:rsid w:val="00B37F0C"/>
    <w:rsid w:val="00B4347F"/>
    <w:rsid w:val="00B507EE"/>
    <w:rsid w:val="00B5161C"/>
    <w:rsid w:val="00B66038"/>
    <w:rsid w:val="00B72A1F"/>
    <w:rsid w:val="00B765A7"/>
    <w:rsid w:val="00B778CD"/>
    <w:rsid w:val="00B873DB"/>
    <w:rsid w:val="00B91458"/>
    <w:rsid w:val="00BA3BD6"/>
    <w:rsid w:val="00BB0710"/>
    <w:rsid w:val="00BB2433"/>
    <w:rsid w:val="00BD6AD6"/>
    <w:rsid w:val="00BE35F0"/>
    <w:rsid w:val="00BF4AEB"/>
    <w:rsid w:val="00C0785E"/>
    <w:rsid w:val="00C12B08"/>
    <w:rsid w:val="00C15939"/>
    <w:rsid w:val="00C21381"/>
    <w:rsid w:val="00C22B37"/>
    <w:rsid w:val="00C34534"/>
    <w:rsid w:val="00C40EC6"/>
    <w:rsid w:val="00C4358B"/>
    <w:rsid w:val="00C43EDF"/>
    <w:rsid w:val="00C4411F"/>
    <w:rsid w:val="00C54065"/>
    <w:rsid w:val="00C7423A"/>
    <w:rsid w:val="00C76124"/>
    <w:rsid w:val="00C81A4C"/>
    <w:rsid w:val="00C843D6"/>
    <w:rsid w:val="00C87EDE"/>
    <w:rsid w:val="00C93155"/>
    <w:rsid w:val="00C939AB"/>
    <w:rsid w:val="00CA47A6"/>
    <w:rsid w:val="00CA64A0"/>
    <w:rsid w:val="00CB0859"/>
    <w:rsid w:val="00CB2789"/>
    <w:rsid w:val="00CC468F"/>
    <w:rsid w:val="00CC498D"/>
    <w:rsid w:val="00CD1267"/>
    <w:rsid w:val="00CD6934"/>
    <w:rsid w:val="00CD7187"/>
    <w:rsid w:val="00CE0038"/>
    <w:rsid w:val="00CF12F4"/>
    <w:rsid w:val="00CF153F"/>
    <w:rsid w:val="00D00471"/>
    <w:rsid w:val="00D045BF"/>
    <w:rsid w:val="00D27C9F"/>
    <w:rsid w:val="00D4286E"/>
    <w:rsid w:val="00D4662D"/>
    <w:rsid w:val="00D5023A"/>
    <w:rsid w:val="00D5363B"/>
    <w:rsid w:val="00D54C45"/>
    <w:rsid w:val="00D57E3C"/>
    <w:rsid w:val="00D60009"/>
    <w:rsid w:val="00D60F9D"/>
    <w:rsid w:val="00D8018F"/>
    <w:rsid w:val="00D83B88"/>
    <w:rsid w:val="00D83BA5"/>
    <w:rsid w:val="00D84F52"/>
    <w:rsid w:val="00D90260"/>
    <w:rsid w:val="00D96388"/>
    <w:rsid w:val="00DB1D04"/>
    <w:rsid w:val="00DB7539"/>
    <w:rsid w:val="00DB7ACB"/>
    <w:rsid w:val="00DD2214"/>
    <w:rsid w:val="00DD5408"/>
    <w:rsid w:val="00DE1366"/>
    <w:rsid w:val="00DF3554"/>
    <w:rsid w:val="00DF5D05"/>
    <w:rsid w:val="00E03946"/>
    <w:rsid w:val="00E06BA6"/>
    <w:rsid w:val="00E1544E"/>
    <w:rsid w:val="00E23CBD"/>
    <w:rsid w:val="00E30BD0"/>
    <w:rsid w:val="00E31F8B"/>
    <w:rsid w:val="00E330D8"/>
    <w:rsid w:val="00E34E0B"/>
    <w:rsid w:val="00E36403"/>
    <w:rsid w:val="00E44583"/>
    <w:rsid w:val="00E51368"/>
    <w:rsid w:val="00E54335"/>
    <w:rsid w:val="00E63CE4"/>
    <w:rsid w:val="00E64797"/>
    <w:rsid w:val="00E66339"/>
    <w:rsid w:val="00E67B0F"/>
    <w:rsid w:val="00E76A64"/>
    <w:rsid w:val="00E91FCD"/>
    <w:rsid w:val="00E95ECF"/>
    <w:rsid w:val="00EA3006"/>
    <w:rsid w:val="00EB490F"/>
    <w:rsid w:val="00EB5936"/>
    <w:rsid w:val="00EB7B9B"/>
    <w:rsid w:val="00EC0BAB"/>
    <w:rsid w:val="00EC2021"/>
    <w:rsid w:val="00EC514B"/>
    <w:rsid w:val="00ED1607"/>
    <w:rsid w:val="00ED3963"/>
    <w:rsid w:val="00ED481C"/>
    <w:rsid w:val="00EF176B"/>
    <w:rsid w:val="00F00ACB"/>
    <w:rsid w:val="00F01350"/>
    <w:rsid w:val="00F0609B"/>
    <w:rsid w:val="00F11160"/>
    <w:rsid w:val="00F12597"/>
    <w:rsid w:val="00F2214D"/>
    <w:rsid w:val="00F43921"/>
    <w:rsid w:val="00F47073"/>
    <w:rsid w:val="00F5347E"/>
    <w:rsid w:val="00F56787"/>
    <w:rsid w:val="00F630B0"/>
    <w:rsid w:val="00F80F6A"/>
    <w:rsid w:val="00F81167"/>
    <w:rsid w:val="00FA687A"/>
    <w:rsid w:val="00FB4B4A"/>
    <w:rsid w:val="00FB7C8F"/>
    <w:rsid w:val="00FC38AB"/>
    <w:rsid w:val="00FC43D0"/>
    <w:rsid w:val="00FD3823"/>
    <w:rsid w:val="00FF4CD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C8723F7"/>
  <w15:chartTrackingRefBased/>
  <w15:docId w15:val="{8EFA7B00-965D-45C5-928B-3269E702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26BE"/>
    <w:rPr>
      <w:rFonts w:ascii="Comic Sans MS" w:hAnsi="Comic Sans MS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8626B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26BE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Heading3">
    <w:name w:val="heading 3"/>
    <w:basedOn w:val="Normal"/>
    <w:next w:val="Normal"/>
    <w:qFormat/>
    <w:rsid w:val="008626BE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8626BE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8626BE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8626BE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8626BE"/>
    <w:tblPr>
      <w:tblBorders>
        <w:top w:val="single" w:sz="4" w:space="0" w:color="990000"/>
        <w:left w:val="single" w:sz="4" w:space="0" w:color="990000"/>
        <w:bottom w:val="single" w:sz="4" w:space="0" w:color="990000"/>
        <w:right w:val="single" w:sz="4" w:space="0" w:color="990000"/>
        <w:insideH w:val="single" w:sz="4" w:space="0" w:color="990000"/>
        <w:insideV w:val="single" w:sz="4" w:space="0" w:color="990000"/>
      </w:tblBorders>
    </w:tblPr>
  </w:style>
  <w:style w:type="character" w:styleId="Hyperlink">
    <w:name w:val="Hyperlink"/>
    <w:rsid w:val="008626BE"/>
    <w:rPr>
      <w:color w:val="CC0000"/>
      <w:u w:val="single"/>
    </w:rPr>
  </w:style>
  <w:style w:type="character" w:styleId="FollowedHyperlink">
    <w:name w:val="FollowedHyperlink"/>
    <w:rsid w:val="008626BE"/>
    <w:rPr>
      <w:color w:val="996633"/>
      <w:u w:val="single"/>
    </w:rPr>
  </w:style>
  <w:style w:type="character" w:styleId="UnresolvedMention">
    <w:name w:val="Unresolved Mention"/>
    <w:uiPriority w:val="99"/>
    <w:semiHidden/>
    <w:unhideWhenUsed/>
    <w:rsid w:val="00440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pitt.edu/~znati/Courses/WANs/Dir-Lect/07-Sched-4pp.pdf" TargetMode="External"/><Relationship Id="rId13" Type="http://schemas.openxmlformats.org/officeDocument/2006/relationships/hyperlink" Target="http://www.cs.pitt.edu/~znati/Courses/WANs/Dir-Lect/05-TCPUDP-2pp.pdf" TargetMode="External"/><Relationship Id="rId18" Type="http://schemas.openxmlformats.org/officeDocument/2006/relationships/hyperlink" Target="http://www.cs.pitt.edu/~znati/Courses/WANs/Dir-Lect/04.2-IPAddressing-1pp.pdf" TargetMode="External"/><Relationship Id="rId26" Type="http://schemas.openxmlformats.org/officeDocument/2006/relationships/hyperlink" Target="http://www.cs.pitt.edu/~znati/Courses/WANs/Dir-Lect/03-FlowCntrl-4pp.pdf" TargetMode="External"/><Relationship Id="rId3" Type="http://schemas.openxmlformats.org/officeDocument/2006/relationships/image" Target="media/image7.jpeg"/><Relationship Id="rId21" Type="http://schemas.openxmlformats.org/officeDocument/2006/relationships/hyperlink" Target="http://www.cs.pitt.edu/~znati/Courses/WANs/Dir-Lect/04.1-IP-1pp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s.pitt.edu/~znati/Courses/WANs/Dir-Lect/07-Sched-2pp.pdf" TargetMode="External"/><Relationship Id="rId12" Type="http://schemas.openxmlformats.org/officeDocument/2006/relationships/hyperlink" Target="http://www.cs.pitt.edu/~znati/Courses/WANs/Dir-Lect/05-TCPUDP-1pp.pdf" TargetMode="External"/><Relationship Id="rId17" Type="http://schemas.openxmlformats.org/officeDocument/2006/relationships/hyperlink" Target="http://www.cs.pitt.edu/~znati/Courses/WANs/Dir-Lect/04.3-InternetDNS-4pp.pdf" TargetMode="External"/><Relationship Id="rId25" Type="http://schemas.openxmlformats.org/officeDocument/2006/relationships/hyperlink" Target="http://www.cs.pitt.edu/~znati/Courses/WANs/Dir-Lect/03-FlowCntrl-2pp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s.pitt.edu/~znati/Courses/WANs/Dir-Lect/04.3-InternetDNS-2pp.pdf" TargetMode="External"/><Relationship Id="rId20" Type="http://schemas.openxmlformats.org/officeDocument/2006/relationships/hyperlink" Target="http://www.cs.pitt.edu/~znati/Courses/WANs/Dir-Lect/04.2-IPAddressing-4pp.pdf" TargetMode="External"/><Relationship Id="rId29" Type="http://schemas.openxmlformats.org/officeDocument/2006/relationships/hyperlink" Target="http://www.cs.pitt.edu/~znati/Courses/WANs/Dir-Lect/02-Routing-4pp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s.pitt.edu/~znati/Courses/WANs/Dir-Lect/07-Sched-1pp.pdf" TargetMode="External"/><Relationship Id="rId11" Type="http://schemas.openxmlformats.org/officeDocument/2006/relationships/hyperlink" Target="http://www.cs.pitt.edu/~znati/Courses/WANs/Dir-Lect/06-HSCongCont-4pp.pdf" TargetMode="External"/><Relationship Id="rId24" Type="http://schemas.openxmlformats.org/officeDocument/2006/relationships/hyperlink" Target="http://www.cs.pitt.edu/~znati/Courses/WANs/Dir-Lect/03-FlowCntrl-1pp.pdf" TargetMode="External"/><Relationship Id="rId32" Type="http://schemas.openxmlformats.org/officeDocument/2006/relationships/hyperlink" Target="http://www.cs.pitt.edu/~znati/Courses/WANs/Dir-Lect/01-Intro-4p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s.pitt.edu/~znati/Courses/WANs/Dir-Lect/04.3-InternetDNS-1pp.pdf" TargetMode="External"/><Relationship Id="rId23" Type="http://schemas.openxmlformats.org/officeDocument/2006/relationships/hyperlink" Target="http://www.cs.pitt.edu/~znati/Courses/WANs/Dir-Lect/04.1-IP-4pp.pdf" TargetMode="External"/><Relationship Id="rId28" Type="http://schemas.openxmlformats.org/officeDocument/2006/relationships/hyperlink" Target="http://www.cs.pitt.edu/~znati/Courses/WANs/Dir-Lect/02-Routing-2pp.pdf" TargetMode="External"/><Relationship Id="rId10" Type="http://schemas.openxmlformats.org/officeDocument/2006/relationships/hyperlink" Target="http://www.cs.pitt.edu/~znati/Courses/WANs/Dir-Lect/06-HSCongCont-2pp.pdf" TargetMode="External"/><Relationship Id="rId19" Type="http://schemas.openxmlformats.org/officeDocument/2006/relationships/hyperlink" Target="http://www.cs.pitt.edu/~znati/Courses/WANs/Dir-Lect/04.2-IPAddressing-2pp.pdf" TargetMode="External"/><Relationship Id="rId31" Type="http://schemas.openxmlformats.org/officeDocument/2006/relationships/hyperlink" Target="http://www.cs.pitt.edu/~znati/Courses/WANs/Dir-Lect/01-Intro-2p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.pitt.edu/~znati/Courses/WANs/Dir-Lect/06-HSCongCont-1pp.pdf" TargetMode="External"/><Relationship Id="rId14" Type="http://schemas.openxmlformats.org/officeDocument/2006/relationships/hyperlink" Target="http://www.cs.pitt.edu/~znati/Courses/WANs/Dir-Lect/05-TCPUDP-4pp.pdf" TargetMode="External"/><Relationship Id="rId22" Type="http://schemas.openxmlformats.org/officeDocument/2006/relationships/hyperlink" Target="http://www.cs.pitt.edu/~znati/Courses/WANs/Dir-Lect/04.1-IP-2pp.pdf" TargetMode="External"/><Relationship Id="rId27" Type="http://schemas.openxmlformats.org/officeDocument/2006/relationships/hyperlink" Target="http://www.cs.pitt.edu/~znati/Courses/WANs/Dir-Lect/02-Routing-1pp.pdf" TargetMode="External"/><Relationship Id="rId30" Type="http://schemas.openxmlformats.org/officeDocument/2006/relationships/hyperlink" Target="http://www.cs.pitt.edu/~znati/Courses/WANs/Dir-Lect/01-Intro-1pp.pdf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3235</CharactersWithSpaces>
  <SharedDoc>false</SharedDoc>
  <HLinks>
    <vt:vector size="36" baseType="variant">
      <vt:variant>
        <vt:i4>4325459</vt:i4>
      </vt:variant>
      <vt:variant>
        <vt:i4>15</vt:i4>
      </vt:variant>
      <vt:variant>
        <vt:i4>0</vt:i4>
      </vt:variant>
      <vt:variant>
        <vt:i4>5</vt:i4>
      </vt:variant>
      <vt:variant>
        <vt:lpwstr>http://www.cs.pitt.edu/~znati/Courses/WANs/Dir-Lect/01-Intro-4pp.pdf</vt:lpwstr>
      </vt:variant>
      <vt:variant>
        <vt:lpwstr/>
      </vt:variant>
      <vt:variant>
        <vt:i4>4456531</vt:i4>
      </vt:variant>
      <vt:variant>
        <vt:i4>12</vt:i4>
      </vt:variant>
      <vt:variant>
        <vt:i4>0</vt:i4>
      </vt:variant>
      <vt:variant>
        <vt:i4>5</vt:i4>
      </vt:variant>
      <vt:variant>
        <vt:lpwstr>http://www.cs.pitt.edu/~znati/Courses/WANs/Dir-Lect/01-Intro-2pp.pdf</vt:lpwstr>
      </vt:variant>
      <vt:variant>
        <vt:lpwstr/>
      </vt:variant>
      <vt:variant>
        <vt:i4>4653139</vt:i4>
      </vt:variant>
      <vt:variant>
        <vt:i4>9</vt:i4>
      </vt:variant>
      <vt:variant>
        <vt:i4>0</vt:i4>
      </vt:variant>
      <vt:variant>
        <vt:i4>5</vt:i4>
      </vt:variant>
      <vt:variant>
        <vt:lpwstr>http://www.cs.pitt.edu/~znati/Courses/WANs/Dir-Lect/01-Intro-1pp.pdf</vt:lpwstr>
      </vt:variant>
      <vt:variant>
        <vt:lpwstr/>
      </vt:variant>
      <vt:variant>
        <vt:i4>3801146</vt:i4>
      </vt:variant>
      <vt:variant>
        <vt:i4>6</vt:i4>
      </vt:variant>
      <vt:variant>
        <vt:i4>0</vt:i4>
      </vt:variant>
      <vt:variant>
        <vt:i4>5</vt:i4>
      </vt:variant>
      <vt:variant>
        <vt:lpwstr>http://www.cs.pitt.edu/~znati/Courses/WANs/Dir-Lect/02-Routing-4pp.pdf</vt:lpwstr>
      </vt:variant>
      <vt:variant>
        <vt:lpwstr/>
      </vt:variant>
      <vt:variant>
        <vt:i4>3932218</vt:i4>
      </vt:variant>
      <vt:variant>
        <vt:i4>3</vt:i4>
      </vt:variant>
      <vt:variant>
        <vt:i4>0</vt:i4>
      </vt:variant>
      <vt:variant>
        <vt:i4>5</vt:i4>
      </vt:variant>
      <vt:variant>
        <vt:lpwstr>http://www.cs.pitt.edu/~znati/Courses/WANs/Dir-Lect/02-Routing-2pp.pdf</vt:lpwstr>
      </vt:variant>
      <vt:variant>
        <vt:lpwstr/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http://www.cs.pitt.edu/~znati/Courses/WANs/Dir-Lect/02-Routing-1pp.pdf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Taieb Znati</dc:creator>
  <cp:keywords/>
  <cp:lastModifiedBy>Znati, Taieb</cp:lastModifiedBy>
  <cp:revision>9</cp:revision>
  <dcterms:created xsi:type="dcterms:W3CDTF">2019-02-14T21:17:00Z</dcterms:created>
  <dcterms:modified xsi:type="dcterms:W3CDTF">2019-04-04T20:37:00Z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loosegst 011</vt:lpwstr>
  </property>
</Properties>
</file>